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9F" w:rsidRPr="00DE7A1D" w:rsidRDefault="00237163">
      <w:pPr>
        <w:pStyle w:val="Corpotesto"/>
        <w:spacing w:before="29"/>
        <w:rPr>
          <w:rFonts w:ascii="Times New Roman" w:hAnsi="Times New Roman" w:cs="Times New Roman"/>
        </w:rPr>
      </w:pPr>
      <w:r w:rsidRPr="00DE7A1D">
        <w:rPr>
          <w:rFonts w:ascii="Times New Roman" w:hAnsi="Times New Roman" w:cs="Times New Roman"/>
        </w:rPr>
        <w:t>CRITERI GENERALI</w:t>
      </w:r>
    </w:p>
    <w:p w:rsidR="007D379F" w:rsidRPr="00DE7A1D" w:rsidRDefault="00237163">
      <w:pPr>
        <w:pStyle w:val="Corpotesto"/>
        <w:spacing w:before="38" w:line="276" w:lineRule="auto"/>
        <w:ind w:left="458"/>
        <w:rPr>
          <w:rFonts w:ascii="Times New Roman" w:hAnsi="Times New Roman" w:cs="Times New Roman"/>
        </w:rPr>
      </w:pPr>
      <w:r w:rsidRPr="00DE7A1D">
        <w:rPr>
          <w:rFonts w:ascii="Times New Roman" w:hAnsi="Times New Roman" w:cs="Times New Roman"/>
        </w:rPr>
        <w:t>(DA COLLEGARE AI LIVELLI SPECIFICI DI CONOSCENZE, ABILITA’, COMPETENZE CULTURALI ESPRESSE DAI TRAGUARDI PER OGNI DISCIPLINA E CLASSE DEL CICLO)</w:t>
      </w:r>
    </w:p>
    <w:p w:rsidR="007D379F" w:rsidRPr="00DE7A1D" w:rsidRDefault="00DE7A1D">
      <w:pPr>
        <w:pStyle w:val="Corpotesto"/>
        <w:spacing w:after="42"/>
        <w:rPr>
          <w:rFonts w:ascii="Times New Roman" w:hAnsi="Times New Roman" w:cs="Times New Roman"/>
        </w:rPr>
      </w:pPr>
      <w:bookmarkStart w:id="0" w:name="_GoBack"/>
      <w:bookmarkEnd w:id="0"/>
      <w:r w:rsidRPr="00DE7A1D">
        <w:rPr>
          <w:rFonts w:ascii="Times New Roman" w:hAnsi="Times New Roman" w:cs="Times New Roman"/>
          <w:shd w:val="clear" w:color="auto" w:fill="FFFF00"/>
        </w:rPr>
        <w:t>ITALIANO CLASSE 2</w:t>
      </w:r>
      <w:r w:rsidR="00237163" w:rsidRPr="00DE7A1D">
        <w:rPr>
          <w:rFonts w:ascii="Times New Roman" w:hAnsi="Times New Roman" w:cs="Times New Roman"/>
          <w:shd w:val="clear" w:color="auto" w:fill="FFFF00"/>
        </w:rPr>
        <w:t>^ SSPG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312"/>
        <w:gridCol w:w="5323"/>
      </w:tblGrid>
      <w:tr w:rsidR="007D379F" w:rsidRPr="00DE7A1D">
        <w:trPr>
          <w:trHeight w:val="230"/>
        </w:trPr>
        <w:tc>
          <w:tcPr>
            <w:tcW w:w="1421" w:type="dxa"/>
          </w:tcPr>
          <w:p w:rsidR="007D379F" w:rsidRPr="00DE7A1D" w:rsidRDefault="00237163">
            <w:pPr>
              <w:pStyle w:val="TableParagraph"/>
              <w:spacing w:line="210" w:lineRule="exact"/>
              <w:ind w:left="86" w:right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sz w:val="20"/>
              </w:rPr>
              <w:t>VOTO/LIVELLO</w:t>
            </w:r>
          </w:p>
        </w:tc>
        <w:tc>
          <w:tcPr>
            <w:tcW w:w="6312" w:type="dxa"/>
          </w:tcPr>
          <w:p w:rsidR="007D379F" w:rsidRPr="00DE7A1D" w:rsidRDefault="00237163">
            <w:pPr>
              <w:pStyle w:val="TableParagraph"/>
              <w:spacing w:line="210" w:lineRule="exact"/>
              <w:ind w:left="2039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sz w:val="20"/>
              </w:rPr>
              <w:t>DESCRIZIONE DEL LIVELLO</w:t>
            </w:r>
          </w:p>
        </w:tc>
        <w:tc>
          <w:tcPr>
            <w:tcW w:w="5323" w:type="dxa"/>
          </w:tcPr>
          <w:p w:rsidR="007D379F" w:rsidRPr="00DE7A1D" w:rsidRDefault="00237163">
            <w:pPr>
              <w:pStyle w:val="TableParagraph"/>
              <w:spacing w:line="210" w:lineRule="exact"/>
              <w:ind w:left="1132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sz w:val="20"/>
              </w:rPr>
              <w:t>DESCRITTORI DEGLI APPRENDIMENTI</w:t>
            </w:r>
          </w:p>
        </w:tc>
      </w:tr>
      <w:tr w:rsidR="007D379F" w:rsidRPr="00DE7A1D">
        <w:trPr>
          <w:trHeight w:val="2260"/>
        </w:trPr>
        <w:tc>
          <w:tcPr>
            <w:tcW w:w="1421" w:type="dxa"/>
          </w:tcPr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237163">
            <w:pPr>
              <w:pStyle w:val="TableParagraph"/>
              <w:spacing w:before="146"/>
              <w:ind w:left="86" w:right="7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sz w:val="20"/>
              </w:rPr>
              <w:t>Fino a 4</w:t>
            </w:r>
          </w:p>
        </w:tc>
        <w:tc>
          <w:tcPr>
            <w:tcW w:w="6312" w:type="dxa"/>
          </w:tcPr>
          <w:p w:rsidR="007D379F" w:rsidRPr="00DE7A1D" w:rsidRDefault="00237163">
            <w:pPr>
              <w:pStyle w:val="TableParagraph"/>
              <w:ind w:left="107" w:right="330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 conoscenze sono molto frammentarie, poco significative per l’apprendimento, non consolidate.</w:t>
            </w:r>
          </w:p>
          <w:p w:rsidR="007D379F" w:rsidRPr="00DE7A1D" w:rsidRDefault="00237163">
            <w:pPr>
              <w:pStyle w:val="TableParagraph"/>
              <w:ind w:left="107" w:right="850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L’applicazione delle conoscenze negli usi e nelle procedure è meccanica, dipendente da costante esercizio, non consapevole.</w:t>
            </w:r>
          </w:p>
          <w:p w:rsidR="007D379F" w:rsidRPr="00DE7A1D" w:rsidRDefault="00237163">
            <w:pPr>
              <w:pStyle w:val="TableParagraph"/>
              <w:ind w:left="107" w:right="877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 abilità di svolgere compiti e risolvere problemi sono di tipo esecutivo e dipendenti da precise istruzioni e costante controllo dell’adulto.</w:t>
            </w:r>
          </w:p>
          <w:p w:rsidR="007D379F" w:rsidRPr="00DE7A1D" w:rsidRDefault="00237163">
            <w:pPr>
              <w:pStyle w:val="TableParagraph"/>
              <w:ind w:left="107" w:right="248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L’iniziativa personale e l’impegno nell’apprendimento sono episodici e non sorretti da autoregolazione e organizzazione dei tempi, delle strategie e dei materiali.</w:t>
            </w:r>
          </w:p>
        </w:tc>
        <w:tc>
          <w:tcPr>
            <w:tcW w:w="5323" w:type="dxa"/>
            <w:vMerge w:val="restart"/>
          </w:tcPr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ASCOLTO E PARLATO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Matura la consapevolezza che il dialogo, oltre ad essere uno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strumento comunicativo, ha anche un grande valore civile.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Usa la comunicazione orale nella elaborazione di progetti.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Ascolta testi di vario tipo “diretti” e “trasmessi” dai media,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riconoscendone la fonte e il tema. Espone oralmente all'insegnante e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ai compagni argomenti di studio e di ricerca, avvalendosi di supporti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specifici come schemi, mappe, presentazioni al computer, ecc.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LETTURA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Comprende  testi di vario tipo “diretti” e “trasmessi” dai media,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riconoscendone la fonte e il tema. Usa manuali delle discipline o testi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divulgativi nelle attività di studio personali e collaborative, per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ricercare e raccogliere dati e informazioni.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SCRITTURA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Scrive correttamente testi di tipo diverso (narrativo, descrittivo,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espositivo e regolativo).  Utilizza le conoscenze metalinguistiche per comprendere </w:t>
            </w:r>
            <w:r w:rsidR="00DE7A1D" w:rsidRPr="00DE7A1D">
              <w:rPr>
                <w:rFonts w:ascii="Times New Roman" w:hAnsi="Times New Roman" w:cs="Times New Roman"/>
                <w:sz w:val="20"/>
              </w:rPr>
              <w:t xml:space="preserve">guidato </w:t>
            </w:r>
            <w:r w:rsidRPr="00DE7A1D">
              <w:rPr>
                <w:rFonts w:ascii="Times New Roman" w:hAnsi="Times New Roman" w:cs="Times New Roman"/>
                <w:sz w:val="20"/>
              </w:rPr>
              <w:t>i significati dei testi e per correggere i propri scritti.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ACQUISIZIONE ED ESPANSIONE DEL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LESSICO RICETTIVO E PRODUTTIVO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Riconosce e usa termini specialistici in base ai campi del discorso.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ELEMENTI DI GRAMMATICA ESPLICITA E RIFLESSIONE SUGLI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USI DELLA LINGUA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Padroneggia e applica in situazioni diverse le conoscenze fondamentali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relative al lessico, alla morfologia, all'organizzazione logico- sintattica della frase semplice.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758E9" w:rsidRPr="00DE7A1D" w:rsidRDefault="00F758E9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379F" w:rsidRPr="00DE7A1D">
        <w:trPr>
          <w:trHeight w:val="3474"/>
        </w:trPr>
        <w:tc>
          <w:tcPr>
            <w:tcW w:w="1421" w:type="dxa"/>
          </w:tcPr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7"/>
              </w:rPr>
            </w:pPr>
          </w:p>
          <w:p w:rsidR="007D379F" w:rsidRPr="00DE7A1D" w:rsidRDefault="00237163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6312" w:type="dxa"/>
          </w:tcPr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237163">
            <w:pPr>
              <w:pStyle w:val="TableParagraph"/>
              <w:spacing w:before="146"/>
              <w:ind w:left="107" w:right="312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 conoscenze sono frammentarie e poco consolidate, anche se significative per l’apprendimento.</w:t>
            </w:r>
          </w:p>
          <w:p w:rsidR="007D379F" w:rsidRPr="00DE7A1D" w:rsidRDefault="00237163">
            <w:pPr>
              <w:pStyle w:val="TableParagraph"/>
              <w:ind w:left="107" w:right="311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L’applicazione delle conoscenze negli usi e nelle procedure è poco consapevole, presenta errori e dipende da costante esercizio.</w:t>
            </w:r>
          </w:p>
          <w:p w:rsidR="007D379F" w:rsidRPr="00DE7A1D" w:rsidRDefault="00237163">
            <w:pPr>
              <w:pStyle w:val="TableParagraph"/>
              <w:ind w:left="107" w:right="194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 abilità di svolgere compiti e risolvere problemi dipendono da precise istruzioni e supervisione dell’adulto o di compagni più esperti.</w:t>
            </w:r>
          </w:p>
          <w:p w:rsidR="007D379F" w:rsidRPr="00DE7A1D" w:rsidRDefault="00237163">
            <w:pPr>
              <w:pStyle w:val="TableParagraph"/>
              <w:spacing w:before="1"/>
              <w:ind w:left="107" w:right="102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L’iniziativa personale e l’impegno nell’apprendimento abbisognano di miglioramento nell’ autoregolazione e nell’organizzazione dei tempi, delle strategie e dei materiali</w:t>
            </w:r>
          </w:p>
        </w:tc>
        <w:tc>
          <w:tcPr>
            <w:tcW w:w="5323" w:type="dxa"/>
            <w:vMerge/>
            <w:tcBorders>
              <w:top w:val="nil"/>
            </w:tcBorders>
          </w:tcPr>
          <w:p w:rsidR="007D379F" w:rsidRPr="00DE7A1D" w:rsidRDefault="007D379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379F" w:rsidRPr="00DE7A1D">
        <w:trPr>
          <w:trHeight w:val="2066"/>
        </w:trPr>
        <w:tc>
          <w:tcPr>
            <w:tcW w:w="1421" w:type="dxa"/>
          </w:tcPr>
          <w:p w:rsidR="007D379F" w:rsidRPr="00DE7A1D" w:rsidRDefault="00237163">
            <w:pPr>
              <w:pStyle w:val="TableParagraph"/>
              <w:spacing w:line="227" w:lineRule="exact"/>
              <w:ind w:left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w w:val="99"/>
                <w:sz w:val="20"/>
              </w:rPr>
              <w:t>6</w:t>
            </w:r>
          </w:p>
        </w:tc>
        <w:tc>
          <w:tcPr>
            <w:tcW w:w="6312" w:type="dxa"/>
          </w:tcPr>
          <w:p w:rsidR="007D379F" w:rsidRPr="00DE7A1D" w:rsidRDefault="00237163">
            <w:pPr>
              <w:pStyle w:val="TableParagraph"/>
              <w:spacing w:line="237" w:lineRule="auto"/>
              <w:ind w:left="50" w:right="761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 conoscenze sono essenziali , non sempre collegate, ma significative per l’apprendimento.</w:t>
            </w:r>
          </w:p>
          <w:p w:rsidR="007D379F" w:rsidRPr="00DE7A1D" w:rsidRDefault="00237163">
            <w:pPr>
              <w:pStyle w:val="TableParagraph"/>
              <w:spacing w:before="1"/>
              <w:ind w:left="50" w:right="833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L’applicazione delle conoscenze negli usi e nelle procedure non è del tutto consapevole, dipende da costante esercizio, presenta errori.</w:t>
            </w:r>
          </w:p>
          <w:p w:rsidR="007D379F" w:rsidRPr="00DE7A1D" w:rsidRDefault="00237163">
            <w:pPr>
              <w:pStyle w:val="TableParagraph"/>
              <w:ind w:left="50" w:right="197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Possiede abilità di svolgere compiti e risolvere problemi semplici, ancorché sorrette da istruzioni dell’adulto o di compagni più esperti.</w:t>
            </w:r>
          </w:p>
          <w:p w:rsidR="007D379F" w:rsidRPr="00DE7A1D" w:rsidRDefault="00237163">
            <w:pPr>
              <w:pStyle w:val="TableParagraph"/>
              <w:ind w:left="50" w:right="460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L’iniziativa personale e l’impegno nell’apprendimento sono evidenti, ma vanno incrementate l’organizzazione dei tempi, dei materiali e delle strategie di lavoro.</w:t>
            </w:r>
          </w:p>
        </w:tc>
        <w:tc>
          <w:tcPr>
            <w:tcW w:w="5323" w:type="dxa"/>
            <w:vMerge/>
            <w:tcBorders>
              <w:top w:val="nil"/>
            </w:tcBorders>
          </w:tcPr>
          <w:p w:rsidR="007D379F" w:rsidRPr="00DE7A1D" w:rsidRDefault="007D379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D379F" w:rsidRPr="00DE7A1D" w:rsidRDefault="007D379F">
      <w:pPr>
        <w:rPr>
          <w:rFonts w:ascii="Times New Roman" w:hAnsi="Times New Roman" w:cs="Times New Roman"/>
          <w:sz w:val="2"/>
          <w:szCs w:val="2"/>
        </w:rPr>
        <w:sectPr w:rsidR="007D379F" w:rsidRPr="00DE7A1D">
          <w:type w:val="continuous"/>
          <w:pgSz w:w="16840" w:h="11900" w:orient="landscape"/>
          <w:pgMar w:top="820" w:right="15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307"/>
        <w:gridCol w:w="5328"/>
      </w:tblGrid>
      <w:tr w:rsidR="007D379F" w:rsidRPr="00DE7A1D">
        <w:trPr>
          <w:trHeight w:val="227"/>
        </w:trPr>
        <w:tc>
          <w:tcPr>
            <w:tcW w:w="1421" w:type="dxa"/>
          </w:tcPr>
          <w:p w:rsidR="007D379F" w:rsidRPr="00DE7A1D" w:rsidRDefault="00237163">
            <w:pPr>
              <w:pStyle w:val="TableParagraph"/>
              <w:spacing w:line="208" w:lineRule="exact"/>
              <w:ind w:left="86" w:right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sz w:val="20"/>
              </w:rPr>
              <w:lastRenderedPageBreak/>
              <w:t>VOTO/LIVELLO</w:t>
            </w:r>
          </w:p>
        </w:tc>
        <w:tc>
          <w:tcPr>
            <w:tcW w:w="6307" w:type="dxa"/>
          </w:tcPr>
          <w:p w:rsidR="007D379F" w:rsidRPr="00DE7A1D" w:rsidRDefault="00237163">
            <w:pPr>
              <w:pStyle w:val="TableParagraph"/>
              <w:spacing w:line="208" w:lineRule="exact"/>
              <w:ind w:left="2037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sz w:val="20"/>
              </w:rPr>
              <w:t>DESCRIZIONE DEL LIVELLO</w:t>
            </w:r>
          </w:p>
        </w:tc>
        <w:tc>
          <w:tcPr>
            <w:tcW w:w="5328" w:type="dxa"/>
          </w:tcPr>
          <w:p w:rsidR="007D379F" w:rsidRPr="00DE7A1D" w:rsidRDefault="00237163">
            <w:pPr>
              <w:pStyle w:val="TableParagraph"/>
              <w:spacing w:line="208" w:lineRule="exact"/>
              <w:ind w:left="1132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sz w:val="20"/>
              </w:rPr>
              <w:t>DESCRITTORI DEGLI APPRENDIMENTI</w:t>
            </w:r>
          </w:p>
        </w:tc>
      </w:tr>
      <w:tr w:rsidR="007D379F" w:rsidRPr="00DE7A1D">
        <w:trPr>
          <w:trHeight w:val="7346"/>
        </w:trPr>
        <w:tc>
          <w:tcPr>
            <w:tcW w:w="1421" w:type="dxa"/>
          </w:tcPr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</w:rPr>
            </w:pPr>
          </w:p>
          <w:p w:rsidR="007D379F" w:rsidRPr="00DE7A1D" w:rsidRDefault="00237163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w w:val="99"/>
                <w:sz w:val="20"/>
              </w:rPr>
              <w:t>7</w:t>
            </w:r>
          </w:p>
        </w:tc>
        <w:tc>
          <w:tcPr>
            <w:tcW w:w="6307" w:type="dxa"/>
          </w:tcPr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237163">
            <w:pPr>
              <w:pStyle w:val="TableParagraph"/>
              <w:spacing w:before="135"/>
              <w:ind w:left="107" w:right="119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 conoscenze sono essenziali, significative per l’apprendimento e consolidate. L’applicazione delle conoscenze negli usi e nelle procedure, una volta acquisite le istruzioni fondamentali, è sufficientemente autonoma, ancorché non sempre del tutto consapevole.</w:t>
            </w:r>
          </w:p>
          <w:p w:rsidR="007D379F" w:rsidRPr="00DE7A1D" w:rsidRDefault="00237163">
            <w:pPr>
              <w:pStyle w:val="TableParagraph"/>
              <w:ind w:left="107" w:right="37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Possiede abilità di svolgere compiti e risolvere problemi in contesti e situazioni note in modo autonomo.</w:t>
            </w:r>
          </w:p>
          <w:p w:rsidR="007D379F" w:rsidRPr="00DE7A1D" w:rsidRDefault="00237163">
            <w:pPr>
              <w:pStyle w:val="TableParagraph"/>
              <w:ind w:left="107" w:right="119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L’iniziativa personale e l’organizzazione sono buoni, sono da migliorare le strategie di lavoro e di generalizzazione di conoscenze e abilità in contesti nuovi.</w:t>
            </w:r>
          </w:p>
          <w:p w:rsidR="007D379F" w:rsidRPr="00DE7A1D" w:rsidRDefault="00237163">
            <w:pPr>
              <w:pStyle w:val="TableParagraph"/>
              <w:ind w:left="107" w:right="216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Ovvero: L’iniziativa personale e l’organizzazione sono buoni così come la capacità di orientarsi in contesti nuovi; sono da migliorare l’autoregolazione e l’impegno nel lavoro.</w:t>
            </w:r>
          </w:p>
        </w:tc>
        <w:tc>
          <w:tcPr>
            <w:tcW w:w="5328" w:type="dxa"/>
          </w:tcPr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ASCOLTO E PARLATO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Matura la consapevolezza che il dialogo, oltre ad essere uno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strumento comunicativo, ha anche un grande valore civile.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Usa la comunicazione orale nella elaborazione di progetti.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Ascolta testi di vario tipo “diretti” e “trasmessi” dai media,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riconoscendone la fonte e il tema. Espone oralmente all'insegnante e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ai compagni argomenti di studio e di ricerca, avvalendosi di supporti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specifici come schemi, mappe, presentazioni al computer, ecc.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LETTURA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Comprende  testi di vario tipo “diretti” e “trasmessi” dai media,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riconoscendone la fonte e il tema. Usa manuali delle discipline o testi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divulgativi nelle attività di studio personali e collaborative per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ricercare e raccogliere dati e informazioni. 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SCRITTURA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Scrive correttamente testi di tipo diverso (narrativo, descrittivo,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espositivo e regolativo).  Utilizza le conoscenze metalinguistiche per comprendere </w:t>
            </w:r>
            <w:r w:rsidR="00DE7A1D" w:rsidRPr="00DE7A1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7A1D">
              <w:rPr>
                <w:rFonts w:ascii="Times New Roman" w:hAnsi="Times New Roman" w:cs="Times New Roman"/>
                <w:sz w:val="20"/>
              </w:rPr>
              <w:t xml:space="preserve">i significati dei testi e per correggere i propri scritti. 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ACQUISIZIONE ED ESPANSIONE DEL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LESSICO RICETTIVO E PRODUTTIVO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Ricono</w:t>
            </w:r>
            <w:r w:rsidR="00DE7A1D" w:rsidRPr="00DE7A1D">
              <w:rPr>
                <w:rFonts w:ascii="Times New Roman" w:hAnsi="Times New Roman" w:cs="Times New Roman"/>
                <w:sz w:val="20"/>
              </w:rPr>
              <w:t>sce</w:t>
            </w:r>
            <w:r w:rsidRPr="00DE7A1D">
              <w:rPr>
                <w:rFonts w:ascii="Times New Roman" w:hAnsi="Times New Roman" w:cs="Times New Roman"/>
                <w:sz w:val="20"/>
              </w:rPr>
              <w:t xml:space="preserve"> termini specialistici in base ai campi del discorso. Comprende e usa le parole del dizionario di base.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ELEMENTI DI GRAMMATICA ESPLICITA E RIFLESSIONE SUGLI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USI DELLA LINGUA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Padroneggia e applica in situazioni diverse le conoscenze fondamentali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relative al lessico, alla morfologia, all'organizzazione logico- sintattica della frase semplice.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379F" w:rsidRPr="00DE7A1D" w:rsidRDefault="007D379F" w:rsidP="00F758E9">
            <w:pPr>
              <w:pStyle w:val="TableParagraph"/>
              <w:tabs>
                <w:tab w:val="left" w:pos="327"/>
              </w:tabs>
              <w:ind w:left="110" w:right="30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D379F" w:rsidRPr="00DE7A1D" w:rsidRDefault="007D379F">
      <w:pPr>
        <w:jc w:val="both"/>
        <w:rPr>
          <w:rFonts w:ascii="Times New Roman" w:hAnsi="Times New Roman" w:cs="Times New Roman"/>
          <w:sz w:val="20"/>
        </w:rPr>
        <w:sectPr w:rsidR="007D379F" w:rsidRPr="00DE7A1D">
          <w:pgSz w:w="16840" w:h="11900" w:orient="landscape"/>
          <w:pgMar w:top="860" w:right="15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324"/>
        <w:gridCol w:w="5340"/>
      </w:tblGrid>
      <w:tr w:rsidR="007D379F" w:rsidRPr="00DE7A1D">
        <w:trPr>
          <w:trHeight w:val="227"/>
        </w:trPr>
        <w:tc>
          <w:tcPr>
            <w:tcW w:w="1421" w:type="dxa"/>
          </w:tcPr>
          <w:p w:rsidR="007D379F" w:rsidRPr="00DE7A1D" w:rsidRDefault="00237163">
            <w:pPr>
              <w:pStyle w:val="TableParagraph"/>
              <w:spacing w:line="208" w:lineRule="exact"/>
              <w:ind w:left="86" w:right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sz w:val="20"/>
              </w:rPr>
              <w:lastRenderedPageBreak/>
              <w:t>VOTO/LIVELLO</w:t>
            </w:r>
          </w:p>
        </w:tc>
        <w:tc>
          <w:tcPr>
            <w:tcW w:w="6324" w:type="dxa"/>
          </w:tcPr>
          <w:p w:rsidR="007D379F" w:rsidRPr="00DE7A1D" w:rsidRDefault="00237163">
            <w:pPr>
              <w:pStyle w:val="TableParagraph"/>
              <w:spacing w:line="208" w:lineRule="exact"/>
              <w:ind w:left="2044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sz w:val="20"/>
              </w:rPr>
              <w:t>DESCRIZIONE DEL LIVELLO</w:t>
            </w:r>
          </w:p>
        </w:tc>
        <w:tc>
          <w:tcPr>
            <w:tcW w:w="5340" w:type="dxa"/>
          </w:tcPr>
          <w:p w:rsidR="007D379F" w:rsidRPr="00DE7A1D" w:rsidRDefault="00237163">
            <w:pPr>
              <w:pStyle w:val="TableParagraph"/>
              <w:spacing w:line="208" w:lineRule="exact"/>
              <w:ind w:left="1139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sz w:val="20"/>
              </w:rPr>
              <w:t>DESCRITTORI DEGLI APPRENDIMENTI</w:t>
            </w:r>
          </w:p>
        </w:tc>
      </w:tr>
      <w:tr w:rsidR="007D379F" w:rsidRPr="00DE7A1D">
        <w:trPr>
          <w:trHeight w:val="6426"/>
        </w:trPr>
        <w:tc>
          <w:tcPr>
            <w:tcW w:w="1421" w:type="dxa"/>
          </w:tcPr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</w:rPr>
            </w:pPr>
          </w:p>
          <w:p w:rsidR="007D379F" w:rsidRPr="00DE7A1D" w:rsidRDefault="00237163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w w:val="99"/>
                <w:sz w:val="20"/>
              </w:rPr>
              <w:t>8</w:t>
            </w:r>
          </w:p>
        </w:tc>
        <w:tc>
          <w:tcPr>
            <w:tcW w:w="6324" w:type="dxa"/>
          </w:tcPr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237163">
            <w:pPr>
              <w:pStyle w:val="TableParagraph"/>
              <w:spacing w:before="173"/>
              <w:ind w:left="107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 conoscenze sono articolate, ben collegate e consolidate.</w:t>
            </w:r>
          </w:p>
          <w:p w:rsidR="007D379F" w:rsidRPr="00DE7A1D" w:rsidRDefault="0023716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L’applicazione delle conoscenze negli usi e nelle procedure è corretta, autonoma e consapevole.</w:t>
            </w:r>
          </w:p>
          <w:p w:rsidR="007D379F" w:rsidRPr="00DE7A1D" w:rsidRDefault="00237163">
            <w:pPr>
              <w:pStyle w:val="TableParagraph"/>
              <w:ind w:left="107" w:right="434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Possiede abilità di svolgere compiti e risolvere problemi in contesti noti in modo autonomo.</w:t>
            </w:r>
          </w:p>
          <w:p w:rsidR="007D379F" w:rsidRPr="00DE7A1D" w:rsidRDefault="00237163">
            <w:pPr>
              <w:pStyle w:val="TableParagraph"/>
              <w:ind w:left="107" w:right="314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L’iniziativa personale, l’impegno, l’organizzazione, le strategie di lavoro sono evidenti e stabilizzate in contesti noti; l’orientamento in situazioni nuove richiede tempi di adattamento.</w:t>
            </w:r>
          </w:p>
          <w:p w:rsidR="007D379F" w:rsidRPr="00DE7A1D" w:rsidRDefault="00237163">
            <w:pPr>
              <w:pStyle w:val="TableParagraph"/>
              <w:ind w:left="107" w:right="314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Ovvero: L’iniziativa personale e la capacità di risolvere problemi e orientarsi in situazioni nuove sono sicure e rapide, dotate di buon senso critico, ancorché non sempre accompagnate da impegno costante e autoregolazione.</w:t>
            </w:r>
          </w:p>
        </w:tc>
        <w:tc>
          <w:tcPr>
            <w:tcW w:w="5340" w:type="dxa"/>
          </w:tcPr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ASCOLTO E PARLATO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41067" w:rsidRPr="00DE7A1D" w:rsidRDefault="00F41067" w:rsidP="00F4106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A1D">
              <w:rPr>
                <w:rFonts w:ascii="Times New Roman" w:hAnsi="Times New Roman" w:cs="Times New Roman"/>
                <w:sz w:val="20"/>
                <w:szCs w:val="20"/>
              </w:rPr>
              <w:t>L’allievo interagisce in modo efficace in diverse situazioni comunicative, attraverso modalità dialogiche sempre rispettose delle idee degli altri; usa la comunicazione orale per collaborare con gli altri nel gioco, nel lavoro, nell’espressione di opinioni e giudizi su argomenti noti, appresi da altri o dai media 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Matura la consapevolezza che il dialogo, oltre ad essere uno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strumento comunicativo, ha anche un grande valore civile.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Usa la comunicazione orale nella elaborazione di progetti.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Ascolta testi di vario tipo “diretti” e “trasmessi” dai media, riconoscendone la fonte e il tema. Espone oralmente all'insegnante e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ai compagni argomenti di studio e di ricerca, avvalendosi di supporti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specifici come schemi, mappe, presentazioni al computer, ecc.</w:t>
            </w:r>
          </w:p>
          <w:p w:rsidR="00F41067" w:rsidRPr="00DE7A1D" w:rsidRDefault="00DE7A1D" w:rsidP="00DE7A1D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Espone oralmente all’insegnante e ai compagni argomenti di studio e di ricerca, anche avvalendosi di supporti specifici (schemi, mappe, presentazioni al computer, ecc.).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LETTURA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Comprende  testi di vario tipo “diretti” e “trasmessi” dai media,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riconoscendone la fonte e il tema. Usa manuali delle discipline o testi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divulgativi nelle attività di studio personali e collaborative per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ricercare e raccogliere dati e informazioni. 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SCRITTURA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Scrive correttamente testi di tipo diverso (narrativo, descrittivo,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espositivo e regolativo).  Utilizza le conoscenze metalinguistiche per comprendere con precisione i significati dei testi e per correggere i propri scritti. 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ACQUISIZIONE ED ESPANSIONE DEL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LESSICO RICETTIVO E PRODUTTIVO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Riconosce e usa termini specialistici in base ai campi del discorso. Comprende e usa le parole del dizionario di base.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ELEMENTI DI GRAMMATICA ESPLICITA E RIFLESSIONE SUGLI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USI DELLA LINGUA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Padroneggia e applica in situazioni diverse le conoscenze fondamentali</w:t>
            </w:r>
          </w:p>
          <w:p w:rsidR="00F41067" w:rsidRPr="00DE7A1D" w:rsidRDefault="00F41067" w:rsidP="00F41067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relative al lessico, alla morfologia, all'organizzazione logico- sintattica della frase semplice.</w:t>
            </w:r>
          </w:p>
          <w:p w:rsidR="007D379F" w:rsidRPr="00DE7A1D" w:rsidRDefault="007D379F" w:rsidP="00F41067">
            <w:pPr>
              <w:pStyle w:val="TableParagraph"/>
              <w:tabs>
                <w:tab w:val="left" w:pos="303"/>
              </w:tabs>
              <w:ind w:left="110"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D379F" w:rsidRPr="00DE7A1D" w:rsidRDefault="007D379F">
      <w:pPr>
        <w:spacing w:line="228" w:lineRule="exact"/>
        <w:rPr>
          <w:rFonts w:ascii="Times New Roman" w:hAnsi="Times New Roman" w:cs="Times New Roman"/>
          <w:sz w:val="20"/>
        </w:rPr>
        <w:sectPr w:rsidR="007D379F" w:rsidRPr="00DE7A1D">
          <w:pgSz w:w="16840" w:h="11900" w:orient="landscape"/>
          <w:pgMar w:top="860" w:right="15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315"/>
        <w:gridCol w:w="5331"/>
      </w:tblGrid>
      <w:tr w:rsidR="007D379F" w:rsidRPr="00DE7A1D">
        <w:trPr>
          <w:trHeight w:val="227"/>
        </w:trPr>
        <w:tc>
          <w:tcPr>
            <w:tcW w:w="1421" w:type="dxa"/>
          </w:tcPr>
          <w:p w:rsidR="007D379F" w:rsidRPr="00DE7A1D" w:rsidRDefault="00237163">
            <w:pPr>
              <w:pStyle w:val="TableParagraph"/>
              <w:spacing w:line="208" w:lineRule="exact"/>
              <w:ind w:left="86" w:right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sz w:val="20"/>
              </w:rPr>
              <w:lastRenderedPageBreak/>
              <w:t>VOTO/LIVELLO</w:t>
            </w:r>
          </w:p>
        </w:tc>
        <w:tc>
          <w:tcPr>
            <w:tcW w:w="6315" w:type="dxa"/>
          </w:tcPr>
          <w:p w:rsidR="007D379F" w:rsidRPr="00DE7A1D" w:rsidRDefault="00237163">
            <w:pPr>
              <w:pStyle w:val="TableParagraph"/>
              <w:spacing w:line="208" w:lineRule="exact"/>
              <w:ind w:left="2042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sz w:val="20"/>
              </w:rPr>
              <w:t>DESCRIZIONE DEL LIVELLO</w:t>
            </w:r>
          </w:p>
        </w:tc>
        <w:tc>
          <w:tcPr>
            <w:tcW w:w="5331" w:type="dxa"/>
          </w:tcPr>
          <w:p w:rsidR="007D379F" w:rsidRPr="00DE7A1D" w:rsidRDefault="00237163">
            <w:pPr>
              <w:pStyle w:val="TableParagraph"/>
              <w:spacing w:line="208" w:lineRule="exact"/>
              <w:ind w:left="1134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sz w:val="20"/>
              </w:rPr>
              <w:t>DESCRITTORI DEGLI APPRENDIMENTI</w:t>
            </w:r>
          </w:p>
        </w:tc>
      </w:tr>
      <w:tr w:rsidR="007D379F" w:rsidRPr="00DE7A1D">
        <w:trPr>
          <w:trHeight w:val="2574"/>
        </w:trPr>
        <w:tc>
          <w:tcPr>
            <w:tcW w:w="1421" w:type="dxa"/>
          </w:tcPr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30"/>
              </w:rPr>
            </w:pPr>
          </w:p>
          <w:p w:rsidR="007D379F" w:rsidRPr="00DE7A1D" w:rsidRDefault="00237163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w w:val="99"/>
                <w:sz w:val="20"/>
              </w:rPr>
              <w:t>9</w:t>
            </w:r>
          </w:p>
        </w:tc>
        <w:tc>
          <w:tcPr>
            <w:tcW w:w="6315" w:type="dxa"/>
          </w:tcPr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237163">
            <w:pPr>
              <w:pStyle w:val="TableParagraph"/>
              <w:spacing w:before="179"/>
              <w:ind w:left="107" w:right="126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 conoscenze sono complete, articolate, ben collegate e consolidate. L’applicazione delle conoscenze negli usi e nelle procedure e le abilità di svolgere compiti e risolvere problemi sono autonome, consapevoli e si adattano a contesti e situazioni nuovi e di una certa complessità.</w:t>
            </w:r>
          </w:p>
          <w:p w:rsidR="007D379F" w:rsidRPr="00DE7A1D" w:rsidRDefault="00237163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L’iniziativa personale, l’impegno, l’organizzazione sono evidenti e costanti.</w:t>
            </w:r>
          </w:p>
          <w:p w:rsidR="007D379F" w:rsidRPr="00DE7A1D" w:rsidRDefault="00237163">
            <w:pPr>
              <w:pStyle w:val="TableParagraph"/>
              <w:spacing w:before="1"/>
              <w:ind w:left="107" w:right="205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I contributi personali al lavoro e all’apprendimento sono di buona qualità e dotati di spirito critico.</w:t>
            </w:r>
          </w:p>
        </w:tc>
        <w:tc>
          <w:tcPr>
            <w:tcW w:w="5331" w:type="dxa"/>
            <w:vMerge w:val="restart"/>
          </w:tcPr>
          <w:p w:rsidR="00DE7A1D" w:rsidRPr="00DE7A1D" w:rsidRDefault="00DE7A1D" w:rsidP="00DE7A1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A1D">
              <w:rPr>
                <w:rFonts w:ascii="Times New Roman" w:hAnsi="Times New Roman" w:cs="Times New Roman"/>
                <w:sz w:val="20"/>
                <w:szCs w:val="20"/>
              </w:rPr>
              <w:t xml:space="preserve"> L’allievo interagisce in modo efficace in diverse situazioni comunicative, attraverso modalità dialogiche sempre rispettose delle idee degli altri; usa la comunicazione orale per collaborare con gli altri nel gioco, nel lavoro, nell’espressione di opinioni e giudizi su argomenti noti, appresi da altri o dai media .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Matura autonomamente la consapevolezza che il dialogo, oltre ad essere uno strumento comunicativo, ha anche un grande valore civile.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Usa la comunicazione orale nella elaborazione di progetti.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Ascolta testi di vario tipo “diretti” e “trasmessi” dai media, riconoscendone la fonte e il tema. Espone oralmente all'insegnante e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ai compagni argomenti di studio e di ricerca, avvalendosi di supporti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specifici come schemi, mappe, presentazioni al computer, ecc.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Espone oralmente all’insegnante e ai compagni argomenti di studio e di ricerca, anche avvalendosi di supporti specifici (schemi, mappe, presentazioni al computer, ecc.).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LETTURA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Comprende  testi di vario tipo “diretti” e “trasmessi” dai media,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riconoscendone la fonte e il tema. Usa manuali delle discipline o testi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divulgativi nelle attività di studio personali e collaborative per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ricercare e raccogliere dati e informazioni. 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SCRITTURA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Scrive in modo efficace e correttamente testi di tipo diverso (narrativo, descrittivo, espositivo e regolativo).Utilizza le conoscenze metalinguistiche per comprendere con maggior precisione i significati dei testi e per correggere i propri scritti. 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ACQUISIZIONE ED ESPANSIONE DEL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LESSICO RICETTIVO E PRODUTTIVO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Riconosce e usa termini specialistici in base ai campi del discorso. Comprende e usa le parole del dizionario di base.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ELEMENTI DI GRAMMATICA ESPLICITA E RIFLESSIONE SUGLI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left="302"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USI DELLA LINGUA</w:t>
            </w:r>
          </w:p>
          <w:p w:rsidR="00DE7A1D" w:rsidRPr="00DE7A1D" w:rsidRDefault="00DE7A1D" w:rsidP="00DE7A1D">
            <w:pPr>
              <w:pStyle w:val="TableParagraph"/>
              <w:tabs>
                <w:tab w:val="left" w:pos="302"/>
              </w:tabs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 xml:space="preserve"> Padroneggia e applica in situazioni anche nuove le conoscenze fondamentali relative al lessico, alla morfologia, all'organizzazione logico- sintattica della frase semplice.</w:t>
            </w:r>
          </w:p>
          <w:p w:rsidR="007D379F" w:rsidRPr="00DE7A1D" w:rsidRDefault="007D379F">
            <w:pPr>
              <w:pStyle w:val="TableParagraph"/>
              <w:spacing w:line="228" w:lineRule="exact"/>
              <w:ind w:left="311" w:right="61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379F" w:rsidRPr="00DE7A1D">
        <w:trPr>
          <w:trHeight w:val="4989"/>
        </w:trPr>
        <w:tc>
          <w:tcPr>
            <w:tcW w:w="1421" w:type="dxa"/>
          </w:tcPr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237163">
            <w:pPr>
              <w:pStyle w:val="TableParagraph"/>
              <w:spacing w:before="135"/>
              <w:ind w:left="86" w:right="7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7A1D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6315" w:type="dxa"/>
          </w:tcPr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D379F" w:rsidRPr="00DE7A1D" w:rsidRDefault="007D379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7"/>
              </w:rPr>
            </w:pPr>
          </w:p>
          <w:p w:rsidR="007D379F" w:rsidRPr="00DE7A1D" w:rsidRDefault="00237163">
            <w:pPr>
              <w:pStyle w:val="TableParagraph"/>
              <w:ind w:left="107" w:right="126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Le conoscenze sono complete, articolate, interconnesse, consolidate. L’applicazione delle conoscenze negli usi e nelle procedure e le abilità di svolgere compiti e risolvere problemi sono autonome, consapevoli e si adattano a contesti nuovi e situazioni complesse, anche con la capacità di operare riadattamenti alle tecniche e alle strategie di lavoro.</w:t>
            </w:r>
          </w:p>
          <w:p w:rsidR="007D379F" w:rsidRPr="00DE7A1D" w:rsidRDefault="00237163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L’iniziativa personale, l’impegno, l’organizzazione sono evidenti e costanti.</w:t>
            </w:r>
          </w:p>
          <w:p w:rsidR="007D379F" w:rsidRPr="00DE7A1D" w:rsidRDefault="00237163">
            <w:pPr>
              <w:pStyle w:val="TableParagraph"/>
              <w:ind w:left="107" w:right="206"/>
              <w:rPr>
                <w:rFonts w:ascii="Times New Roman" w:hAnsi="Times New Roman" w:cs="Times New Roman"/>
                <w:sz w:val="20"/>
              </w:rPr>
            </w:pPr>
            <w:r w:rsidRPr="00DE7A1D">
              <w:rPr>
                <w:rFonts w:ascii="Times New Roman" w:hAnsi="Times New Roman" w:cs="Times New Roman"/>
                <w:sz w:val="20"/>
              </w:rPr>
              <w:t>I contributi personali al lavoro e all’apprendimento sono significativi, critici, originali e utili al miglioramento del proprio e dell’altrui lavoro.</w:t>
            </w:r>
          </w:p>
        </w:tc>
        <w:tc>
          <w:tcPr>
            <w:tcW w:w="5331" w:type="dxa"/>
            <w:vMerge/>
            <w:tcBorders>
              <w:top w:val="nil"/>
            </w:tcBorders>
          </w:tcPr>
          <w:p w:rsidR="007D379F" w:rsidRPr="00DE7A1D" w:rsidRDefault="007D379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657EAF" w:rsidRPr="00DE7A1D" w:rsidRDefault="00657EAF">
      <w:pPr>
        <w:rPr>
          <w:rFonts w:ascii="Times New Roman" w:hAnsi="Times New Roman" w:cs="Times New Roman"/>
        </w:rPr>
      </w:pPr>
    </w:p>
    <w:p w:rsidR="00233909" w:rsidRPr="00DE7A1D" w:rsidRDefault="00233909">
      <w:pPr>
        <w:rPr>
          <w:rFonts w:ascii="Times New Roman" w:hAnsi="Times New Roman" w:cs="Times New Roman"/>
        </w:rPr>
      </w:pPr>
    </w:p>
    <w:p w:rsidR="00233909" w:rsidRPr="00DE7A1D" w:rsidRDefault="00233909">
      <w:pPr>
        <w:rPr>
          <w:rFonts w:ascii="Times New Roman" w:hAnsi="Times New Roman" w:cs="Times New Roman"/>
        </w:rPr>
      </w:pPr>
    </w:p>
    <w:sectPr w:rsidR="00233909" w:rsidRPr="00DE7A1D">
      <w:pgSz w:w="16840" w:h="11900" w:orient="landscape"/>
      <w:pgMar w:top="860" w:right="1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1DC9"/>
    <w:multiLevelType w:val="hybridMultilevel"/>
    <w:tmpl w:val="BEF8BD84"/>
    <w:lvl w:ilvl="0" w:tplc="FE024BCA">
      <w:start w:val="1"/>
      <w:numFmt w:val="decimal"/>
      <w:lvlText w:val="%1."/>
      <w:lvlJc w:val="left"/>
      <w:pPr>
        <w:ind w:left="319" w:hanging="209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DE12EAEE">
      <w:numFmt w:val="bullet"/>
      <w:lvlText w:val="•"/>
      <w:lvlJc w:val="left"/>
      <w:pPr>
        <w:ind w:left="819" w:hanging="209"/>
      </w:pPr>
      <w:rPr>
        <w:rFonts w:hint="default"/>
      </w:rPr>
    </w:lvl>
    <w:lvl w:ilvl="2" w:tplc="4C48BD02">
      <w:numFmt w:val="bullet"/>
      <w:lvlText w:val="•"/>
      <w:lvlJc w:val="left"/>
      <w:pPr>
        <w:ind w:left="1319" w:hanging="209"/>
      </w:pPr>
      <w:rPr>
        <w:rFonts w:hint="default"/>
      </w:rPr>
    </w:lvl>
    <w:lvl w:ilvl="3" w:tplc="887A3F20">
      <w:numFmt w:val="bullet"/>
      <w:lvlText w:val="•"/>
      <w:lvlJc w:val="left"/>
      <w:pPr>
        <w:ind w:left="1819" w:hanging="209"/>
      </w:pPr>
      <w:rPr>
        <w:rFonts w:hint="default"/>
      </w:rPr>
    </w:lvl>
    <w:lvl w:ilvl="4" w:tplc="17AA1F46">
      <w:numFmt w:val="bullet"/>
      <w:lvlText w:val="•"/>
      <w:lvlJc w:val="left"/>
      <w:pPr>
        <w:ind w:left="2319" w:hanging="209"/>
      </w:pPr>
      <w:rPr>
        <w:rFonts w:hint="default"/>
      </w:rPr>
    </w:lvl>
    <w:lvl w:ilvl="5" w:tplc="464051E2">
      <w:numFmt w:val="bullet"/>
      <w:lvlText w:val="•"/>
      <w:lvlJc w:val="left"/>
      <w:pPr>
        <w:ind w:left="2819" w:hanging="209"/>
      </w:pPr>
      <w:rPr>
        <w:rFonts w:hint="default"/>
      </w:rPr>
    </w:lvl>
    <w:lvl w:ilvl="6" w:tplc="DB526098">
      <w:numFmt w:val="bullet"/>
      <w:lvlText w:val="•"/>
      <w:lvlJc w:val="left"/>
      <w:pPr>
        <w:ind w:left="3318" w:hanging="209"/>
      </w:pPr>
      <w:rPr>
        <w:rFonts w:hint="default"/>
      </w:rPr>
    </w:lvl>
    <w:lvl w:ilvl="7" w:tplc="4094EA88">
      <w:numFmt w:val="bullet"/>
      <w:lvlText w:val="•"/>
      <w:lvlJc w:val="left"/>
      <w:pPr>
        <w:ind w:left="3818" w:hanging="209"/>
      </w:pPr>
      <w:rPr>
        <w:rFonts w:hint="default"/>
      </w:rPr>
    </w:lvl>
    <w:lvl w:ilvl="8" w:tplc="1FF6A9BE">
      <w:numFmt w:val="bullet"/>
      <w:lvlText w:val="•"/>
      <w:lvlJc w:val="left"/>
      <w:pPr>
        <w:ind w:left="4318" w:hanging="209"/>
      </w:pPr>
      <w:rPr>
        <w:rFonts w:hint="default"/>
      </w:rPr>
    </w:lvl>
  </w:abstractNum>
  <w:abstractNum w:abstractNumId="1" w15:restartNumberingAfterBreak="0">
    <w:nsid w:val="2B464C9B"/>
    <w:multiLevelType w:val="hybridMultilevel"/>
    <w:tmpl w:val="3EEC4852"/>
    <w:lvl w:ilvl="0" w:tplc="076E79C8">
      <w:start w:val="1"/>
      <w:numFmt w:val="decimal"/>
      <w:lvlText w:val="%1."/>
      <w:lvlJc w:val="left"/>
      <w:pPr>
        <w:ind w:left="311" w:hanging="202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578E5324">
      <w:numFmt w:val="bullet"/>
      <w:lvlText w:val="•"/>
      <w:lvlJc w:val="left"/>
      <w:pPr>
        <w:ind w:left="820" w:hanging="202"/>
      </w:pPr>
      <w:rPr>
        <w:rFonts w:hint="default"/>
      </w:rPr>
    </w:lvl>
    <w:lvl w:ilvl="2" w:tplc="27BE2190">
      <w:numFmt w:val="bullet"/>
      <w:lvlText w:val="•"/>
      <w:lvlJc w:val="left"/>
      <w:pPr>
        <w:ind w:left="1320" w:hanging="202"/>
      </w:pPr>
      <w:rPr>
        <w:rFonts w:hint="default"/>
      </w:rPr>
    </w:lvl>
    <w:lvl w:ilvl="3" w:tplc="D61EC214">
      <w:numFmt w:val="bullet"/>
      <w:lvlText w:val="•"/>
      <w:lvlJc w:val="left"/>
      <w:pPr>
        <w:ind w:left="1820" w:hanging="202"/>
      </w:pPr>
      <w:rPr>
        <w:rFonts w:hint="default"/>
      </w:rPr>
    </w:lvl>
    <w:lvl w:ilvl="4" w:tplc="19AC4712">
      <w:numFmt w:val="bullet"/>
      <w:lvlText w:val="•"/>
      <w:lvlJc w:val="left"/>
      <w:pPr>
        <w:ind w:left="2320" w:hanging="202"/>
      </w:pPr>
      <w:rPr>
        <w:rFonts w:hint="default"/>
      </w:rPr>
    </w:lvl>
    <w:lvl w:ilvl="5" w:tplc="C9FE9D8A">
      <w:numFmt w:val="bullet"/>
      <w:lvlText w:val="•"/>
      <w:lvlJc w:val="left"/>
      <w:pPr>
        <w:ind w:left="2820" w:hanging="202"/>
      </w:pPr>
      <w:rPr>
        <w:rFonts w:hint="default"/>
      </w:rPr>
    </w:lvl>
    <w:lvl w:ilvl="6" w:tplc="357E8492">
      <w:numFmt w:val="bullet"/>
      <w:lvlText w:val="•"/>
      <w:lvlJc w:val="left"/>
      <w:pPr>
        <w:ind w:left="3320" w:hanging="202"/>
      </w:pPr>
      <w:rPr>
        <w:rFonts w:hint="default"/>
      </w:rPr>
    </w:lvl>
    <w:lvl w:ilvl="7" w:tplc="501E20A0">
      <w:numFmt w:val="bullet"/>
      <w:lvlText w:val="•"/>
      <w:lvlJc w:val="left"/>
      <w:pPr>
        <w:ind w:left="3820" w:hanging="202"/>
      </w:pPr>
      <w:rPr>
        <w:rFonts w:hint="default"/>
      </w:rPr>
    </w:lvl>
    <w:lvl w:ilvl="8" w:tplc="F5BCE394">
      <w:numFmt w:val="bullet"/>
      <w:lvlText w:val="•"/>
      <w:lvlJc w:val="left"/>
      <w:pPr>
        <w:ind w:left="4320" w:hanging="202"/>
      </w:pPr>
      <w:rPr>
        <w:rFonts w:hint="default"/>
      </w:rPr>
    </w:lvl>
  </w:abstractNum>
  <w:abstractNum w:abstractNumId="2" w15:restartNumberingAfterBreak="0">
    <w:nsid w:val="2FA10284"/>
    <w:multiLevelType w:val="hybridMultilevel"/>
    <w:tmpl w:val="64D006B2"/>
    <w:lvl w:ilvl="0" w:tplc="1F16F3AA">
      <w:start w:val="1"/>
      <w:numFmt w:val="decimal"/>
      <w:lvlText w:val="%1."/>
      <w:lvlJc w:val="left"/>
      <w:pPr>
        <w:ind w:left="302" w:hanging="192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5BCC1548">
      <w:numFmt w:val="bullet"/>
      <w:lvlText w:val="•"/>
      <w:lvlJc w:val="left"/>
      <w:pPr>
        <w:ind w:left="803" w:hanging="192"/>
      </w:pPr>
      <w:rPr>
        <w:rFonts w:hint="default"/>
      </w:rPr>
    </w:lvl>
    <w:lvl w:ilvl="2" w:tplc="CFD829EC">
      <w:numFmt w:val="bullet"/>
      <w:lvlText w:val="•"/>
      <w:lvlJc w:val="left"/>
      <w:pPr>
        <w:ind w:left="1306" w:hanging="192"/>
      </w:pPr>
      <w:rPr>
        <w:rFonts w:hint="default"/>
      </w:rPr>
    </w:lvl>
    <w:lvl w:ilvl="3" w:tplc="ABDE05E8">
      <w:numFmt w:val="bullet"/>
      <w:lvlText w:val="•"/>
      <w:lvlJc w:val="left"/>
      <w:pPr>
        <w:ind w:left="1809" w:hanging="192"/>
      </w:pPr>
      <w:rPr>
        <w:rFonts w:hint="default"/>
      </w:rPr>
    </w:lvl>
    <w:lvl w:ilvl="4" w:tplc="D3502748">
      <w:numFmt w:val="bullet"/>
      <w:lvlText w:val="•"/>
      <w:lvlJc w:val="left"/>
      <w:pPr>
        <w:ind w:left="2312" w:hanging="192"/>
      </w:pPr>
      <w:rPr>
        <w:rFonts w:hint="default"/>
      </w:rPr>
    </w:lvl>
    <w:lvl w:ilvl="5" w:tplc="6DD4D992">
      <w:numFmt w:val="bullet"/>
      <w:lvlText w:val="•"/>
      <w:lvlJc w:val="left"/>
      <w:pPr>
        <w:ind w:left="2815" w:hanging="192"/>
      </w:pPr>
      <w:rPr>
        <w:rFonts w:hint="default"/>
      </w:rPr>
    </w:lvl>
    <w:lvl w:ilvl="6" w:tplc="4018353E">
      <w:numFmt w:val="bullet"/>
      <w:lvlText w:val="•"/>
      <w:lvlJc w:val="left"/>
      <w:pPr>
        <w:ind w:left="3318" w:hanging="192"/>
      </w:pPr>
      <w:rPr>
        <w:rFonts w:hint="default"/>
      </w:rPr>
    </w:lvl>
    <w:lvl w:ilvl="7" w:tplc="1DEC4A38">
      <w:numFmt w:val="bullet"/>
      <w:lvlText w:val="•"/>
      <w:lvlJc w:val="left"/>
      <w:pPr>
        <w:ind w:left="3821" w:hanging="192"/>
      </w:pPr>
      <w:rPr>
        <w:rFonts w:hint="default"/>
      </w:rPr>
    </w:lvl>
    <w:lvl w:ilvl="8" w:tplc="BA72369A">
      <w:numFmt w:val="bullet"/>
      <w:lvlText w:val="•"/>
      <w:lvlJc w:val="left"/>
      <w:pPr>
        <w:ind w:left="4324" w:hanging="192"/>
      </w:pPr>
      <w:rPr>
        <w:rFonts w:hint="default"/>
      </w:rPr>
    </w:lvl>
  </w:abstractNum>
  <w:abstractNum w:abstractNumId="3" w15:restartNumberingAfterBreak="0">
    <w:nsid w:val="47D57F71"/>
    <w:multiLevelType w:val="hybridMultilevel"/>
    <w:tmpl w:val="E0BC3C32"/>
    <w:lvl w:ilvl="0" w:tplc="9BD2351C">
      <w:start w:val="1"/>
      <w:numFmt w:val="decimal"/>
      <w:lvlText w:val="%1."/>
      <w:lvlJc w:val="left"/>
      <w:pPr>
        <w:ind w:left="302" w:hanging="192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BE4876C4">
      <w:numFmt w:val="bullet"/>
      <w:lvlText w:val="•"/>
      <w:lvlJc w:val="left"/>
      <w:pPr>
        <w:ind w:left="801" w:hanging="192"/>
      </w:pPr>
      <w:rPr>
        <w:rFonts w:hint="default"/>
      </w:rPr>
    </w:lvl>
    <w:lvl w:ilvl="2" w:tplc="CA06EFB2">
      <w:numFmt w:val="bullet"/>
      <w:lvlText w:val="•"/>
      <w:lvlJc w:val="left"/>
      <w:pPr>
        <w:ind w:left="1302" w:hanging="192"/>
      </w:pPr>
      <w:rPr>
        <w:rFonts w:hint="default"/>
      </w:rPr>
    </w:lvl>
    <w:lvl w:ilvl="3" w:tplc="29E0C778">
      <w:numFmt w:val="bullet"/>
      <w:lvlText w:val="•"/>
      <w:lvlJc w:val="left"/>
      <w:pPr>
        <w:ind w:left="1803" w:hanging="192"/>
      </w:pPr>
      <w:rPr>
        <w:rFonts w:hint="default"/>
      </w:rPr>
    </w:lvl>
    <w:lvl w:ilvl="4" w:tplc="CA72EAE2">
      <w:numFmt w:val="bullet"/>
      <w:lvlText w:val="•"/>
      <w:lvlJc w:val="left"/>
      <w:pPr>
        <w:ind w:left="2305" w:hanging="192"/>
      </w:pPr>
      <w:rPr>
        <w:rFonts w:hint="default"/>
      </w:rPr>
    </w:lvl>
    <w:lvl w:ilvl="5" w:tplc="6310EE3E">
      <w:numFmt w:val="bullet"/>
      <w:lvlText w:val="•"/>
      <w:lvlJc w:val="left"/>
      <w:pPr>
        <w:ind w:left="2806" w:hanging="192"/>
      </w:pPr>
      <w:rPr>
        <w:rFonts w:hint="default"/>
      </w:rPr>
    </w:lvl>
    <w:lvl w:ilvl="6" w:tplc="83EEC806">
      <w:numFmt w:val="bullet"/>
      <w:lvlText w:val="•"/>
      <w:lvlJc w:val="left"/>
      <w:pPr>
        <w:ind w:left="3307" w:hanging="192"/>
      </w:pPr>
      <w:rPr>
        <w:rFonts w:hint="default"/>
      </w:rPr>
    </w:lvl>
    <w:lvl w:ilvl="7" w:tplc="05943DEE">
      <w:numFmt w:val="bullet"/>
      <w:lvlText w:val="•"/>
      <w:lvlJc w:val="left"/>
      <w:pPr>
        <w:ind w:left="3809" w:hanging="192"/>
      </w:pPr>
      <w:rPr>
        <w:rFonts w:hint="default"/>
      </w:rPr>
    </w:lvl>
    <w:lvl w:ilvl="8" w:tplc="62F0232C">
      <w:numFmt w:val="bullet"/>
      <w:lvlText w:val="•"/>
      <w:lvlJc w:val="left"/>
      <w:pPr>
        <w:ind w:left="4310" w:hanging="19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9F"/>
    <w:rsid w:val="00155497"/>
    <w:rsid w:val="001A7270"/>
    <w:rsid w:val="001E08FD"/>
    <w:rsid w:val="00233909"/>
    <w:rsid w:val="00237163"/>
    <w:rsid w:val="00614D39"/>
    <w:rsid w:val="00657EAF"/>
    <w:rsid w:val="007D379F"/>
    <w:rsid w:val="00DE7A1D"/>
    <w:rsid w:val="00F41067"/>
    <w:rsid w:val="00F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463E"/>
  <w15:docId w15:val="{DEA0E90E-5A4E-4EF3-8DDA-590D1B4C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  <w:ind w:left="456" w:right="105"/>
      <w:jc w:val="center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2339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41067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Criteri_voto_ITA_1SSPG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Criteri_voto_ITA_1SSPG</dc:title>
  <dc:creator>MI13699</dc:creator>
  <cp:lastModifiedBy>Dirigente</cp:lastModifiedBy>
  <cp:revision>4</cp:revision>
  <dcterms:created xsi:type="dcterms:W3CDTF">2017-12-05T10:53:00Z</dcterms:created>
  <dcterms:modified xsi:type="dcterms:W3CDTF">2017-12-12T07:40:00Z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2017-12-04T00:00:00Z</vt:filetime>
  </property>
</Properties>
</file>